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投标报名表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227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企业类别</w:t>
            </w:r>
          </w:p>
        </w:tc>
        <w:tc>
          <w:tcPr>
            <w:tcW w:w="8216" w:type="dxa"/>
            <w:gridSpan w:val="6"/>
            <w:vAlign w:val="center"/>
          </w:tcPr>
          <w:p>
            <w:pPr>
              <w:spacing w:line="400" w:lineRule="exac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cs="Tahoma"/>
                <w:kern w:val="0"/>
                <w:szCs w:val="21"/>
                <w:lang w:val="en-US" w:eastAsia="zh-CN"/>
              </w:rPr>
              <w:t xml:space="preserve">外资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33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21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投标设备名称、型号</w:t>
            </w:r>
          </w:p>
        </w:tc>
        <w:tc>
          <w:tcPr>
            <w:tcW w:w="821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主要业绩</w:t>
            </w:r>
          </w:p>
        </w:tc>
        <w:tc>
          <w:tcPr>
            <w:tcW w:w="821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21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7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21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其他</w:t>
            </w:r>
            <w:bookmarkStart w:id="0" w:name="_GoBack"/>
            <w:bookmarkEnd w:id="0"/>
          </w:p>
        </w:tc>
        <w:tc>
          <w:tcPr>
            <w:tcW w:w="82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57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27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57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57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57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21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近三年同类型业绩统计表及合同复印件、营业执照、资信证明、近三年财务报表、授权委托书、获奖证书、资质文件。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57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21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5YTc5ZDIzNjU2MzcxY2Q4ZGFjNjU5ODE4NmNiMTYifQ=="/>
  </w:docVars>
  <w:rsids>
    <w:rsidRoot w:val="00780C21"/>
    <w:rsid w:val="001613B8"/>
    <w:rsid w:val="0036328E"/>
    <w:rsid w:val="00381788"/>
    <w:rsid w:val="004414F4"/>
    <w:rsid w:val="0068142B"/>
    <w:rsid w:val="00723656"/>
    <w:rsid w:val="00754FBB"/>
    <w:rsid w:val="00780C21"/>
    <w:rsid w:val="00AD5808"/>
    <w:rsid w:val="185861C8"/>
    <w:rsid w:val="46816F37"/>
    <w:rsid w:val="4EF1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250</Characters>
  <Lines>2</Lines>
  <Paragraphs>1</Paragraphs>
  <TotalTime>2</TotalTime>
  <ScaleCrop>false</ScaleCrop>
  <LinksUpToDate>false</LinksUpToDate>
  <CharactersWithSpaces>346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2019-03-08T13:04:00Z</dcterms:created>
  <dc:creator>刘 晨辉</dc:creator>
  <cp:lastModifiedBy>高利媛</cp:lastModifiedBy>
  <dcterms:modified xsi:type="dcterms:W3CDTF">2022-06-14T09:22:14Z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97D605F1FB7C4C358022B84254BA9151</vt:lpwstr>
  </property>
</Properties>
</file>