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13C8A" w14:textId="77777777" w:rsidR="00D07A5D" w:rsidRDefault="008A75F2">
      <w:pPr>
        <w:widowControl/>
        <w:jc w:val="center"/>
        <w:rPr>
          <w:rFonts w:ascii="Tahoma" w:eastAsia="宋体" w:hAnsi="Tahoma" w:cs="Tahoma"/>
          <w:b/>
          <w:kern w:val="0"/>
          <w:sz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>投标人报名登记表</w:t>
      </w:r>
    </w:p>
    <w:tbl>
      <w:tblPr>
        <w:tblpPr w:leftFromText="180" w:rightFromText="180" w:vertAnchor="text" w:horzAnchor="margin" w:tblpXSpec="center" w:tblpY="188"/>
        <w:tblW w:w="97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"/>
        <w:gridCol w:w="3308"/>
        <w:gridCol w:w="97"/>
        <w:gridCol w:w="1440"/>
        <w:gridCol w:w="38"/>
        <w:gridCol w:w="3202"/>
      </w:tblGrid>
      <w:tr w:rsidR="00D07A5D" w14:paraId="10991B49" w14:textId="77777777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CC5A1E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供方名称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A9FE9A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D07A5D" w14:paraId="7E370BAD" w14:textId="77777777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881FB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组织机构代码</w:t>
            </w:r>
          </w:p>
        </w:tc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5F5872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DD0D439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营业执照注册号</w:t>
            </w:r>
          </w:p>
        </w:tc>
        <w:tc>
          <w:tcPr>
            <w:tcW w:w="32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6A5B23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D07A5D" w14:paraId="79FB42AC" w14:textId="77777777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7F45F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税务登记证编号</w:t>
            </w:r>
          </w:p>
        </w:tc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F69231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5325AF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企业法人</w:t>
            </w:r>
          </w:p>
        </w:tc>
        <w:tc>
          <w:tcPr>
            <w:tcW w:w="3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D99A25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D07A5D" w14:paraId="37871398" w14:textId="77777777">
        <w:trPr>
          <w:trHeight w:val="318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39BA65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注册日期</w:t>
            </w:r>
          </w:p>
        </w:tc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B07C8C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A6E81D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营业执照有效期</w:t>
            </w:r>
          </w:p>
        </w:tc>
        <w:tc>
          <w:tcPr>
            <w:tcW w:w="3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2397E5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D07A5D" w14:paraId="3F87B87A" w14:textId="77777777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077B2B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注册资金</w:t>
            </w:r>
          </w:p>
        </w:tc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0D0F5E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134E76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企业注册地</w:t>
            </w:r>
          </w:p>
        </w:tc>
        <w:tc>
          <w:tcPr>
            <w:tcW w:w="3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5B904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D07A5D" w14:paraId="7FC932C0" w14:textId="77777777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4BCFB0F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注册级别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F84703" w14:textId="77777777" w:rsidR="00D07A5D" w:rsidRDefault="008A75F2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国家级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省、直辖市、自治区级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地市级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县区级</w:t>
            </w:r>
          </w:p>
        </w:tc>
      </w:tr>
      <w:tr w:rsidR="00D07A5D" w14:paraId="5BF81599" w14:textId="77777777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4ACE8E8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企业类别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0018B" w14:textId="77777777" w:rsidR="00D07A5D" w:rsidRDefault="008A75F2">
            <w:pPr>
              <w:widowControl/>
              <w:jc w:val="left"/>
              <w:rPr>
                <w:rFonts w:ascii="宋体" w:eastAsia="宋体" w:hAnsi="Calibri" w:cs="Tahoma"/>
                <w:kern w:val="0"/>
                <w:szCs w:val="21"/>
                <w:u w:val="single"/>
              </w:rPr>
            </w:pP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国有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集体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私营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个体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合资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其它</w:t>
            </w:r>
          </w:p>
        </w:tc>
      </w:tr>
      <w:tr w:rsidR="00D07A5D" w14:paraId="0E999010" w14:textId="77777777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7618232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经营类别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CC9C6B" w14:textId="77777777" w:rsidR="00D07A5D" w:rsidRDefault="008A75F2">
            <w:pPr>
              <w:widowControl/>
              <w:jc w:val="left"/>
              <w:rPr>
                <w:rFonts w:ascii="宋体" w:eastAsia="宋体" w:hAnsi="Calibri" w:cs="Tahoma"/>
                <w:kern w:val="0"/>
                <w:szCs w:val="21"/>
              </w:rPr>
            </w:pP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承包商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制造商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代理商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供应商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服务商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其它</w:t>
            </w:r>
          </w:p>
        </w:tc>
      </w:tr>
      <w:tr w:rsidR="00D07A5D" w14:paraId="733D2FA0" w14:textId="77777777">
        <w:trPr>
          <w:trHeight w:val="363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86B76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联系地址</w:t>
            </w:r>
          </w:p>
        </w:tc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7F69CD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A0AD8CD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邮政编码</w:t>
            </w:r>
          </w:p>
        </w:tc>
        <w:tc>
          <w:tcPr>
            <w:tcW w:w="32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2C3014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D07A5D" w14:paraId="78EA3B37" w14:textId="77777777">
        <w:trPr>
          <w:trHeight w:val="298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590E74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联系人</w:t>
            </w:r>
          </w:p>
        </w:tc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8C3F66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68FBEE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95A511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D07A5D" w14:paraId="260C8D5D" w14:textId="77777777">
        <w:trPr>
          <w:trHeight w:val="274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EE961B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企业网站</w:t>
            </w:r>
          </w:p>
        </w:tc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015DA6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72B352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/>
                <w:b/>
                <w:kern w:val="0"/>
                <w:szCs w:val="21"/>
              </w:rPr>
              <w:t>E-mail</w:t>
            </w:r>
          </w:p>
        </w:tc>
        <w:tc>
          <w:tcPr>
            <w:tcW w:w="32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56411C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D07A5D" w14:paraId="28F045D7" w14:textId="77777777">
        <w:trPr>
          <w:trHeight w:val="42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97F97C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企业资质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AD593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D07A5D" w14:paraId="2C09B707" w14:textId="77777777">
        <w:trPr>
          <w:trHeight w:val="831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B40FFD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认证情况及</w:t>
            </w:r>
          </w:p>
          <w:p w14:paraId="2AD6304F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认证机构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08008A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D07A5D" w14:paraId="67C4AB23" w14:textId="77777777">
        <w:trPr>
          <w:trHeight w:val="1606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BF5BFE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Calibri" w:cs="Tahoma"/>
                <w:b/>
                <w:kern w:val="0"/>
                <w:szCs w:val="21"/>
              </w:rPr>
              <w:t>投标设备名称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38C796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14:paraId="684D94B0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14:paraId="034E23EB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D07A5D" w14:paraId="75CBBD8B" w14:textId="77777777">
        <w:trPr>
          <w:trHeight w:val="758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E64377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主营项目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B736B2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14:paraId="29BA3E48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14:paraId="68F40E0B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D07A5D" w14:paraId="0B966440" w14:textId="77777777">
        <w:trPr>
          <w:trHeight w:val="1864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337FE0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主要业绩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BD69F2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D07A5D" w14:paraId="61F370BC" w14:textId="77777777">
        <w:trPr>
          <w:trHeight w:val="2427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909DFB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附件（证书</w:t>
            </w:r>
          </w:p>
          <w:p w14:paraId="7E095888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及证明材料）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965C02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14:paraId="6E548347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14:paraId="3B3D30BB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14:paraId="35834C2D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14:paraId="090E36D0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14:paraId="01598296" w14:textId="77777777" w:rsidR="00D07A5D" w:rsidRDefault="00D07A5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D07A5D" w14:paraId="3E287762" w14:textId="77777777">
        <w:trPr>
          <w:trHeight w:val="466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38B7A3" w14:textId="77777777" w:rsidR="00D07A5D" w:rsidRDefault="008A75F2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备注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E9B744" w14:textId="77777777" w:rsidR="00D07A5D" w:rsidRDefault="00D07A5D">
            <w:pPr>
              <w:widowControl/>
              <w:jc w:val="left"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</w:tbl>
    <w:p w14:paraId="3178AF9D" w14:textId="77777777" w:rsidR="00D07A5D" w:rsidRDefault="008A75F2">
      <w:pPr>
        <w:widowControl/>
        <w:rPr>
          <w:rFonts w:ascii="宋体" w:eastAsia="宋体" w:hAnsi="Calibri" w:cs="Tahoma"/>
          <w:kern w:val="0"/>
          <w:szCs w:val="21"/>
        </w:rPr>
      </w:pPr>
      <w:r>
        <w:rPr>
          <w:rFonts w:ascii="宋体" w:eastAsia="宋体" w:hAnsi="宋体" w:cs="Tahoma" w:hint="eastAsia"/>
          <w:kern w:val="0"/>
          <w:szCs w:val="21"/>
        </w:rPr>
        <w:t>日期：</w:t>
      </w:r>
      <w:r>
        <w:rPr>
          <w:rFonts w:ascii="宋体" w:eastAsia="宋体" w:hAnsi="宋体" w:cs="Tahoma"/>
          <w:kern w:val="0"/>
          <w:szCs w:val="21"/>
        </w:rPr>
        <w:t xml:space="preserve">                                                              </w:t>
      </w:r>
      <w:r>
        <w:rPr>
          <w:rFonts w:ascii="宋体" w:eastAsia="宋体" w:hAnsi="宋体" w:cs="Tahoma" w:hint="eastAsia"/>
          <w:kern w:val="0"/>
          <w:szCs w:val="21"/>
        </w:rPr>
        <w:t>编号：</w:t>
      </w:r>
    </w:p>
    <w:p w14:paraId="7DF5D8AC" w14:textId="77777777" w:rsidR="00D07A5D" w:rsidRDefault="00D07A5D"/>
    <w:sectPr w:rsidR="00D07A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3BF72C8"/>
    <w:rsid w:val="008A75F2"/>
    <w:rsid w:val="00D07A5D"/>
    <w:rsid w:val="63BF7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454183"/>
  <w15:docId w15:val="{D3C5ECB8-16F1-487A-BF22-3929BC9E8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318</Characters>
  <Application>Microsoft Office Word</Application>
  <DocSecurity>0</DocSecurity>
  <Lines>2</Lines>
  <Paragraphs>1</Paragraphs>
  <ScaleCrop>false</ScaleCrop>
  <Company>神木县升富矿业有限公司</Company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蔺</dc:creator>
  <cp:lastModifiedBy>存良 张</cp:lastModifiedBy>
  <cp:revision>2</cp:revision>
  <dcterms:created xsi:type="dcterms:W3CDTF">2021-11-26T01:02:00Z</dcterms:created>
  <dcterms:modified xsi:type="dcterms:W3CDTF">2021-11-26T01:02:00Z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